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default" w:ascii="Trebuchet MS" w:hAnsi="Trebuchet MS" w:cs="Trebuchet MS"/>
        </w:rPr>
      </w:pPr>
    </w:p>
    <w:p>
      <w:pPr>
        <w:jc w:val="center"/>
        <w:rPr>
          <w:rFonts w:hint="default" w:ascii="Trebuchet MS" w:hAnsi="Trebuchet MS" w:cs="Trebuchet MS"/>
        </w:rPr>
      </w:pPr>
    </w:p>
    <w:p>
      <w:pPr>
        <w:jc w:val="center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  <w:sz w:val="22"/>
        </w:rPr>
      </w:pPr>
    </w:p>
    <w:p>
      <w:pPr>
        <w:pStyle w:val="3"/>
        <w:rPr>
          <w:rFonts w:hint="default" w:ascii="Trebuchet MS" w:hAnsi="Trebuchet MS" w:cs="Trebuchet MS"/>
          <w:sz w:val="22"/>
        </w:rPr>
      </w:pPr>
    </w:p>
    <w:p>
      <w:pPr>
        <w:pStyle w:val="3"/>
        <w:rPr>
          <w:rFonts w:hint="default" w:ascii="Trebuchet MS" w:hAnsi="Trebuchet MS" w:cs="Trebuchet MS"/>
          <w:sz w:val="56"/>
          <w:szCs w:val="56"/>
        </w:rPr>
      </w:pPr>
      <w:r>
        <w:rPr>
          <w:rFonts w:hint="default" w:ascii="Trebuchet MS" w:hAnsi="Trebuchet MS" w:cs="Trebuchet MS"/>
          <w:sz w:val="56"/>
          <w:szCs w:val="56"/>
        </w:rPr>
        <w:t>“MassPromptsGenerator Pro”</w:t>
      </w:r>
    </w:p>
    <w:p>
      <w:pPr>
        <w:pStyle w:val="3"/>
        <w:rPr>
          <w:rFonts w:hint="default" w:ascii="Trebuchet MS" w:hAnsi="Trebuchet MS" w:cs="Trebuchet MS"/>
          <w:sz w:val="68"/>
        </w:rPr>
      </w:pPr>
      <w:r>
        <w:rPr>
          <w:rFonts w:hint="default" w:ascii="Trebuchet MS" w:hAnsi="Trebuchet MS" w:cs="Trebuchet MS"/>
        </w:rPr>
        <w:t>User Manual</w:t>
      </w:r>
    </w:p>
    <w:p>
      <w:pPr>
        <w:pStyle w:val="3"/>
        <w:rPr>
          <w:rFonts w:hint="default" w:ascii="Trebuchet MS" w:hAnsi="Trebuchet MS" w:cs="Trebuchet MS"/>
          <w:sz w:val="68"/>
        </w:rPr>
      </w:pP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b/>
        </w:rPr>
      </w:pPr>
      <w:r>
        <w:rPr>
          <w:rFonts w:hint="default" w:ascii="Trebuchet MS" w:hAnsi="Trebuchet MS" w:cs="Trebuchet MS"/>
          <w:b/>
        </w:rPr>
        <w:t>THE FOLLOWING TERMS AND CONDITIONS APPLY:</w:t>
      </w:r>
    </w:p>
    <w:p>
      <w:pPr>
        <w:autoSpaceDE w:val="0"/>
        <w:autoSpaceDN w:val="0"/>
        <w:adjustRightInd w:val="0"/>
        <w:rPr>
          <w:rFonts w:hint="default" w:ascii="Trebuchet MS" w:hAnsi="Trebuchet MS" w:cs="Trebuchet MS"/>
        </w:rPr>
      </w:pP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18"/>
          <w:szCs w:val="18"/>
        </w:rPr>
      </w:pPr>
      <w:r>
        <w:rPr>
          <w:rFonts w:hint="default" w:ascii="Trebuchet MS" w:hAnsi="Trebuchet MS" w:cs="Trebuchet MS"/>
          <w:sz w:val="18"/>
          <w:szCs w:val="18"/>
        </w:rPr>
        <w:t xml:space="preserve">While all attempts have been made to verify information provided, neither I, nor any ancillary party, assumes any responsibility for errors, omissions, or contradictory interpretation of the subject matter herein. </w:t>
      </w: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18"/>
          <w:szCs w:val="18"/>
        </w:rPr>
      </w:pPr>
    </w:p>
    <w:p>
      <w:pPr>
        <w:jc w:val="left"/>
        <w:rPr>
          <w:rFonts w:hint="default" w:ascii="Trebuchet MS" w:hAnsi="Trebuchet MS" w:cs="Trebuchet MS"/>
          <w:sz w:val="18"/>
          <w:szCs w:val="18"/>
        </w:rPr>
      </w:pPr>
      <w:r>
        <w:rPr>
          <w:rFonts w:hint="default" w:ascii="Trebuchet MS" w:hAnsi="Trebuchet MS" w:cs="Trebuchet MS"/>
          <w:sz w:val="18"/>
          <w:szCs w:val="18"/>
        </w:rPr>
        <w:t>As the FTC Rules requires, we do not guarantee or imply that by using this tool, you will get rich or make money at all.</w:t>
      </w:r>
      <w:r>
        <w:rPr>
          <w:rFonts w:hint="default" w:ascii="Trebuchet MS" w:hAnsi="Trebuchet MS" w:cs="Trebuchet MS"/>
          <w:sz w:val="18"/>
          <w:szCs w:val="18"/>
        </w:rPr>
        <w:br/>
      </w:r>
    </w:p>
    <w:p>
      <w:pPr>
        <w:jc w:val="left"/>
        <w:rPr>
          <w:rFonts w:hint="default" w:ascii="Trebuchet MS" w:hAnsi="Trebuchet MS" w:cs="Trebuchet MS"/>
          <w:sz w:val="18"/>
          <w:szCs w:val="18"/>
        </w:rPr>
      </w:pPr>
      <w:r>
        <w:rPr>
          <w:rFonts w:hint="default" w:ascii="Trebuchet MS" w:hAnsi="Trebuchet MS" w:cs="Trebuchet MS"/>
          <w:sz w:val="18"/>
          <w:szCs w:val="18"/>
        </w:rPr>
        <w:t xml:space="preserve">Software and associated files is distributed as is without any warranty of any kind, either express or implied. </w:t>
      </w:r>
      <w:r>
        <w:rPr>
          <w:rFonts w:hint="default" w:ascii="Trebuchet MS" w:hAnsi="Trebuchet MS" w:cs="Trebuchet MS"/>
          <w:sz w:val="18"/>
          <w:szCs w:val="18"/>
        </w:rPr>
        <w:br/>
      </w:r>
      <w:r>
        <w:rPr>
          <w:rFonts w:hint="default" w:ascii="Trebuchet MS" w:hAnsi="Trebuchet MS" w:cs="Trebuchet MS"/>
          <w:sz w:val="18"/>
          <w:szCs w:val="18"/>
        </w:rPr>
        <w:br/>
      </w:r>
      <w:r>
        <w:rPr>
          <w:rFonts w:hint="default" w:ascii="Trebuchet MS" w:hAnsi="Trebuchet MS" w:cs="Trebuchet MS"/>
          <w:sz w:val="18"/>
          <w:szCs w:val="18"/>
        </w:rPr>
        <w:br/>
      </w: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52"/>
          <w:szCs w:val="52"/>
        </w:rPr>
      </w:pPr>
      <w:r>
        <w:rPr>
          <w:rFonts w:hint="default" w:ascii="Trebuchet MS" w:hAnsi="Trebuchet MS" w:cs="Trebuchet MS"/>
          <w:sz w:val="52"/>
          <w:szCs w:val="52"/>
        </w:rPr>
        <w:t>Quick Software Overview.</w:t>
      </w:r>
    </w:p>
    <w:p>
      <w:pPr>
        <w:jc w:val="center"/>
        <w:rPr>
          <w:rFonts w:hint="default" w:ascii="Trebuchet MS" w:hAnsi="Trebuchet MS" w:cs="Trebuchet MS"/>
          <w:sz w:val="52"/>
          <w:szCs w:val="52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“MassPromptsGenerator” is a windows software that allows you to easily create article prompts. These articles prompts are created from different keywords of your choice.</w:t>
      </w: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These prompts can be used in different apps of your choice (like ChatGPT or others).</w:t>
      </w:r>
    </w:p>
    <w:p>
      <w:pPr>
        <w:jc w:val="center"/>
        <w:rPr>
          <w:bdr w:val="single" w:color="auto" w:sz="4" w:space="0"/>
        </w:rPr>
      </w:pPr>
    </w:p>
    <w:p>
      <w:pPr>
        <w:jc w:val="center"/>
        <w:rPr>
          <w:bdr w:val="single" w:color="auto" w:sz="4" w:space="0"/>
          <w:lang/>
        </w:rPr>
      </w:pPr>
      <w:r>
        <w:rPr>
          <w:rFonts w:hint="default" w:ascii="Trebuchet MS" w:hAnsi="Trebuchet MS" w:cs="Trebuchet MS"/>
          <w:sz w:val="52"/>
          <w:szCs w:val="52"/>
          <w:lang/>
        </w:rPr>
        <w:t>Using the Software.</w:t>
      </w:r>
      <w:bookmarkStart w:id="0" w:name="_GoBack"/>
      <w:bookmarkEnd w:id="0"/>
    </w:p>
    <w:p>
      <w:pPr>
        <w:jc w:val="center"/>
        <w:rPr>
          <w:bdr w:val="single" w:color="auto" w:sz="4" w:space="0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Using the software is very easy.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First, you need to enter your main keyword, for example... “how to train your dog”.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center"/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37" o:spid="_x0000_s1026" type="#_x0000_t75" style="height:51.75pt;width:299.2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numPr>
          <w:numId w:val="0"/>
        </w:numPr>
        <w:jc w:val="left"/>
      </w:pPr>
    </w:p>
    <w:p>
      <w:pPr>
        <w:numPr>
          <w:numId w:val="0"/>
        </w:numPr>
        <w:jc w:val="left"/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Then you need to enter related keywords here...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38" o:spid="_x0000_s1027" type="#_x0000_t75" style="height:239.65pt;width:254.5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numPr>
          <w:numId w:val="0"/>
        </w:numPr>
        <w:jc w:val="left"/>
        <w:rPr>
          <w:rFonts w:hint="default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Tip: You can get keyword ideas at keywordsheeter.com (free).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39" o:spid="_x0000_s1028" type="#_x0000_t75" style="height:258.8pt;width:415.1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Comment: This website can generate thousands of keywords. It’s recommended to stop it once you’ve got a couple of keywords (50 or 100 for example).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Once that you have some keywords, you can add them to the software.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40" o:spid="_x0000_s1029" type="#_x0000_t75" style="height:183.65pt;width:415.2pt;rotation:0f;" o:ole="f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After this, click the following button to create the article prompts for your keywords...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center"/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41" o:spid="_x0000_s1030" type="#_x0000_t75" style="height:41.25pt;width:336.7pt;rotation:0f;" o:ole="f" fillcolor="#FFFFFF" filled="f" o:preferrelative="t" stroked="f" coordorigin="0,0" coordsize="21600,21600">
            <v:fill on="f" color2="#FFFFFF" focus="0%"/>
            <v:imagedata gain="65536f" blacklevel="0f" gamma="0" o:title="" r:id="rId9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numPr>
          <w:numId w:val="0"/>
        </w:numPr>
        <w:jc w:val="left"/>
      </w:pPr>
    </w:p>
    <w:p>
      <w:pPr>
        <w:numPr>
          <w:numId w:val="0"/>
        </w:numPr>
        <w:jc w:val="left"/>
      </w:pPr>
    </w:p>
    <w:p>
      <w:pPr>
        <w:numPr>
          <w:numId w:val="0"/>
        </w:numPr>
        <w:jc w:val="left"/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After this, you’ll be able to copy all the prompts to the clipboard, or those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Of your choice.</w:t>
      </w:r>
    </w:p>
    <w:p>
      <w:pPr>
        <w:numPr>
          <w:numId w:val="0"/>
        </w:numPr>
        <w:jc w:val="left"/>
      </w:pPr>
    </w:p>
    <w:p>
      <w:pPr>
        <w:numPr>
          <w:numId w:val="0"/>
        </w:numPr>
        <w:jc w:val="left"/>
      </w:pPr>
    </w:p>
    <w:p>
      <w:pPr>
        <w:numPr>
          <w:numId w:val="0"/>
        </w:numPr>
        <w:jc w:val="left"/>
        <w:rPr>
          <w:rFonts w:ascii="Calibri" w:hAnsi="Calibri" w:eastAsia="SimSun" w:cs="Times New Roman"/>
          <w:lang w:val="en-US" w:eastAsia="zh-CN" w:bidi="ar-SA"/>
        </w:rPr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42" o:spid="_x0000_s1031" type="#_x0000_t75" style="height:164.75pt;width:414.65pt;rotation:0f;" o:ole="f" fillcolor="#FFFFFF" filled="f" o:preferrelative="t" stroked="f" coordorigin="0,0" coordsize="21600,21600">
            <v:fill on="f" color2="#FFFFFF" focus="0%"/>
            <v:imagedata gain="65536f" blacklevel="0f" gamma="0" o:title="" r:id="rId10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numPr>
          <w:numId w:val="0"/>
        </w:numPr>
        <w:jc w:val="left"/>
        <w:rPr>
          <w:rFonts w:ascii="Calibri" w:hAnsi="Calibri" w:eastAsia="SimSun" w:cs="Times New Roman"/>
          <w:lang w:val="en-US" w:eastAsia="zh-CN" w:bidi="ar-SA"/>
        </w:rPr>
      </w:pPr>
    </w:p>
    <w:p>
      <w:pPr>
        <w:numPr>
          <w:numId w:val="0"/>
        </w:numPr>
        <w:jc w:val="left"/>
        <w:rPr>
          <w:rFonts w:hint="default"/>
        </w:rPr>
      </w:pPr>
    </w:p>
    <w:tbl>
      <w:tblPr>
        <w:tblW w:w="85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522" w:type="dxa"/>
            <w:vAlign w:val="top"/>
          </w:tcPr>
          <w:p>
            <w:pPr>
              <w:numPr>
                <w:numId w:val="0"/>
              </w:numPr>
              <w:jc w:val="left"/>
              <w:rPr>
                <w:rFonts w:hint="default" w:ascii="Trebuchet MS" w:hAnsi="Trebuchet MS" w:cs="Trebuchet MS"/>
                <w:b w:val="0"/>
                <w:bCs w:val="0"/>
                <w:sz w:val="24"/>
                <w:szCs w:val="24"/>
                <w:u w:val="none"/>
              </w:rPr>
            </w:pPr>
          </w:p>
          <w:p>
            <w:pPr>
              <w:numPr>
                <w:numId w:val="0"/>
              </w:num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default" w:ascii="Trebuchet MS" w:hAnsi="Trebuchet MS" w:cs="Trebuchet MS"/>
                <w:b/>
                <w:bCs/>
                <w:sz w:val="28"/>
                <w:szCs w:val="28"/>
                <w:u w:val="none"/>
              </w:rPr>
              <w:t>Easily Monetize Your Content</w:t>
            </w:r>
          </w:p>
          <w:p>
            <w:pPr>
              <w:numPr>
                <w:numId w:val="0"/>
              </w:numPr>
              <w:jc w:val="center"/>
            </w:pPr>
          </w:p>
          <w:p>
            <w:pPr>
              <w:numPr>
                <w:numId w:val="0"/>
              </w:numPr>
              <w:jc w:val="center"/>
            </w:pPr>
            <w:r>
              <w:rPr>
                <w:rFonts w:ascii="Calibri" w:hAnsi="Calibri" w:eastAsia="SimSun" w:cs="Times New Roman"/>
                <w:lang w:val="en-US" w:eastAsia="zh-CN" w:bidi="ar-SA"/>
              </w:rPr>
              <w:pict>
                <v:shape id="Picture Frame 1031" o:spid="_x0000_s1032" type="#_x0000_t75" style="height:56.9pt;width:402.85pt;rotation:0f;" o:ole="f" fillcolor="#FFFFFF" filled="f" o:preferrelative="t" stroked="f" coordorigin="0,0" coordsize="21600,21600">
                  <v:fill on="f" color2="#FFFFFF" focus="0%"/>
                  <v:imagedata gain="65536f" blacklevel="0f" gamma="0" o:title="" r:id="rId11"/>
                  <o:lock v:ext="edit" position="f" selection="f" grouping="f" rotation="f" cropping="f" text="f" aspectratio="t"/>
                  <w10:wrap type="none"/>
                  <w10:anchorlock/>
                </v:shape>
              </w:pict>
            </w:r>
          </w:p>
          <w:p>
            <w:pPr>
              <w:numPr>
                <w:numId w:val="0"/>
              </w:numPr>
              <w:jc w:val="center"/>
              <w:rPr>
                <w:rFonts w:hint="default"/>
              </w:rPr>
            </w:pPr>
          </w:p>
          <w:p>
            <w:pPr>
              <w:numPr>
                <w:numId w:val="0"/>
              </w:numPr>
              <w:jc w:val="center"/>
              <w:rPr>
                <w:rFonts w:hint="default" w:ascii="Trebuchet MS" w:hAnsi="Trebuchet MS" w:cs="Trebuchet MS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hint="default" w:ascii="Trebuchet MS" w:hAnsi="Trebuchet MS" w:cs="Trebuchet MS"/>
                <w:b w:val="0"/>
                <w:bCs w:val="0"/>
                <w:sz w:val="24"/>
                <w:szCs w:val="24"/>
                <w:u w:val="none"/>
              </w:rPr>
              <w:t xml:space="preserve">In the “Pro” version (which you already have), you can easily </w:t>
            </w:r>
          </w:p>
          <w:p>
            <w:pPr>
              <w:numPr>
                <w:numId w:val="0"/>
              </w:numPr>
              <w:jc w:val="center"/>
              <w:rPr>
                <w:rFonts w:hint="default" w:ascii="Trebuchet MS" w:hAnsi="Trebuchet MS" w:cs="Trebuchet MS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hint="default" w:ascii="Trebuchet MS" w:hAnsi="Trebuchet MS" w:cs="Trebuchet MS"/>
                <w:b w:val="0"/>
                <w:bCs w:val="0"/>
                <w:sz w:val="24"/>
                <w:szCs w:val="24"/>
                <w:u w:val="none"/>
              </w:rPr>
              <w:t>Add product recommendations (your own offers / affiliate offers),</w:t>
            </w:r>
          </w:p>
          <w:p>
            <w:pPr>
              <w:numPr>
                <w:numId w:val="0"/>
              </w:numPr>
              <w:jc w:val="center"/>
              <w:rPr>
                <w:rFonts w:hint="default"/>
              </w:rPr>
            </w:pPr>
            <w:r>
              <w:rPr>
                <w:rFonts w:hint="default" w:ascii="Trebuchet MS" w:hAnsi="Trebuchet MS" w:cs="Trebuchet MS"/>
                <w:b w:val="0"/>
                <w:bCs w:val="0"/>
                <w:sz w:val="24"/>
                <w:szCs w:val="24"/>
                <w:u w:val="none"/>
              </w:rPr>
              <w:t>to your prompts.  To use this option, just enable the “Promote Product”</w:t>
            </w:r>
            <w:r>
              <w:rPr>
                <w:rFonts w:hint="default" w:ascii="Trebuchet MS" w:hAnsi="Trebuchet MS" w:cs="Trebuchet MS"/>
                <w:b w:val="0"/>
                <w:bCs w:val="0"/>
                <w:sz w:val="24"/>
                <w:szCs w:val="24"/>
                <w:u w:val="none"/>
              </w:rPr>
              <w:br/>
            </w:r>
            <w:r>
              <w:rPr>
                <w:rFonts w:hint="default" w:ascii="Trebuchet MS" w:hAnsi="Trebuchet MS" w:cs="Trebuchet MS"/>
                <w:b w:val="0"/>
                <w:bCs w:val="0"/>
                <w:sz w:val="24"/>
                <w:szCs w:val="24"/>
                <w:u w:val="none"/>
              </w:rPr>
              <w:t>section and then add products through the “Manage” link.</w:t>
            </w:r>
          </w:p>
          <w:p>
            <w:pPr>
              <w:numPr>
                <w:numId w:val="0"/>
              </w:numPr>
              <w:jc w:val="left"/>
              <w:rPr>
                <w:rFonts w:hint="default" w:ascii="Trebuchet MS" w:hAnsi="Trebuchet MS" w:cs="Trebuchet MS"/>
                <w:b w:val="0"/>
                <w:bCs w:val="0"/>
                <w:sz w:val="24"/>
                <w:szCs w:val="24"/>
                <w:u w:val="none"/>
              </w:rPr>
            </w:pPr>
          </w:p>
        </w:tc>
      </w:tr>
    </w:tbl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That’s All!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Montserra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rPr>
      <w:rFonts w:ascii="Calibri" w:hAnsi="Calibri" w:eastAsia="SimSun" w:cs="Times New Roman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/>
    </w:rPr>
  </w:style>
  <w:style w:type="paragraph" w:styleId="3">
    <w:name w:val="Title"/>
    <w:basedOn w:val="1"/>
    <w:qFormat/>
    <w:uiPriority w:val="0"/>
    <w:pPr>
      <w:jc w:val="center"/>
    </w:pPr>
    <w:rPr>
      <w:sz w:val="48"/>
      <w:szCs w:val="20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1473</Characters>
  <Lines>0</Lines>
  <Paragraphs>0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2017-10-18T11:19:00Z</dcterms:created>
  <dc:creator>Diego</dc:creator>
  <cp:lastModifiedBy>Admin</cp:lastModifiedBy>
  <dcterms:modified xsi:type="dcterms:W3CDTF">2024-03-06T19:01:55Z</dcterms:modified>
  <dc:title>“MassPromptsGenerator Pro”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